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DB2" w:rsidRPr="007B108F" w:rsidRDefault="00456DB2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B108F">
        <w:rPr>
          <w:rFonts w:ascii="Times New Roman" w:hAnsi="Times New Roman" w:cs="Times New Roman"/>
          <w:b/>
          <w:color w:val="000000"/>
          <w:sz w:val="24"/>
          <w:szCs w:val="24"/>
        </w:rPr>
        <w:t>Památková obnova interiéru víceúčelové budovy v areálu vodního ml</w:t>
      </w:r>
      <w:r w:rsidR="007B108F" w:rsidRPr="007B108F">
        <w:rPr>
          <w:rFonts w:ascii="Times New Roman" w:hAnsi="Times New Roman" w:cs="Times New Roman"/>
          <w:b/>
          <w:color w:val="000000"/>
          <w:sz w:val="24"/>
          <w:szCs w:val="24"/>
        </w:rPr>
        <w:t>ýna Wesselsky v Loučkách u Oder</w:t>
      </w:r>
    </w:p>
    <w:p w:rsidR="00456DB2" w:rsidRDefault="00456DB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664D6" w:rsidRPr="00456DB2" w:rsidRDefault="007B108F" w:rsidP="007B10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roce 2009 </w:t>
      </w:r>
      <w:r w:rsidR="00456DB2" w:rsidRPr="00456DB2">
        <w:rPr>
          <w:rFonts w:ascii="Times New Roman" w:hAnsi="Times New Roman" w:cs="Times New Roman"/>
          <w:color w:val="000000"/>
          <w:sz w:val="24"/>
          <w:szCs w:val="24"/>
        </w:rPr>
        <w:t>firma Montcolor Zavadil, s.r.o. započala práce  podstatné pro zachování souhrnné památkové hodnoty kulturní památky areálu vodního mlýna v Loučkách a to na obnově interiéru víceúčelové budovy. Nejdříve byla obnovena JV část  objektu i s verandou, do které je přístup od náhonu. Od roku 2010 do roku 2011 byla obnovena převážná část objektu  v 1NPa 2 NP, do které je přístup ze dvora. Rozsah prací zahrnoval především obnovu stropních konstrukcí trámových, dřevěných  konstrukcí  podlahových, konstrukcí truhlářských (okna, dveře, okenice, aj.), také obnovu dlažeb, vápenných omítek a nátěrů při zachování co největšího množství původních prvků.</w:t>
      </w:r>
    </w:p>
    <w:sectPr w:rsidR="00F664D6" w:rsidRPr="00456DB2" w:rsidSect="00F66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456DB2"/>
    <w:rsid w:val="00456DB2"/>
    <w:rsid w:val="007B108F"/>
    <w:rsid w:val="00A52340"/>
    <w:rsid w:val="00F66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64D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646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3</cp:revision>
  <dcterms:created xsi:type="dcterms:W3CDTF">2013-03-19T08:05:00Z</dcterms:created>
  <dcterms:modified xsi:type="dcterms:W3CDTF">2013-03-23T13:54:00Z</dcterms:modified>
</cp:coreProperties>
</file>