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AC6" w:rsidRDefault="00660AFA">
      <w:pPr>
        <w:pStyle w:val="Textbody"/>
        <w:spacing w:after="0"/>
      </w:pPr>
      <w:r>
        <w:rPr>
          <w:b/>
          <w:bCs/>
        </w:rPr>
        <w:t xml:space="preserve">SHP vodního mlýna v </w:t>
      </w:r>
      <w:proofErr w:type="spellStart"/>
      <w:r>
        <w:rPr>
          <w:b/>
          <w:bCs/>
        </w:rPr>
        <w:t>Nezabudicích</w:t>
      </w:r>
      <w:proofErr w:type="spellEnd"/>
    </w:p>
    <w:p w:rsidR="00E77AC6" w:rsidRDefault="00E77AC6">
      <w:pPr>
        <w:pStyle w:val="Textbody"/>
        <w:spacing w:after="113"/>
      </w:pPr>
    </w:p>
    <w:p w:rsidR="00E77AC6" w:rsidRDefault="00660AFA" w:rsidP="00723D06">
      <w:pPr>
        <w:pStyle w:val="Textbody"/>
        <w:spacing w:after="113"/>
        <w:ind w:firstLine="709"/>
        <w:jc w:val="both"/>
      </w:pPr>
      <w:r>
        <w:t xml:space="preserve">Stavebně historický průzkum mlýna byl vypracován jako součást ateliérové práce na fakultě architektury na ČVUT v Praze, která se zabývala poznáním a následným návrhem na obnovu samotného mlýna. Vedoucím práce byl Prof. Akad. arch. Ing. arch Václav </w:t>
      </w:r>
      <w:proofErr w:type="spellStart"/>
      <w:r>
        <w:t>Girsa</w:t>
      </w:r>
      <w:proofErr w:type="spellEnd"/>
      <w:r>
        <w:t xml:space="preserve">, přímým konzultantem pro část stavebně historického průzkumu byl doc. Ing. Michael Rykl, </w:t>
      </w:r>
      <w:proofErr w:type="spellStart"/>
      <w:r>
        <w:t>Ph.D</w:t>
      </w:r>
      <w:proofErr w:type="spellEnd"/>
      <w:r>
        <w:t>.</w:t>
      </w:r>
    </w:p>
    <w:p w:rsidR="00E77AC6" w:rsidRDefault="00660AFA" w:rsidP="00723D06">
      <w:pPr>
        <w:pStyle w:val="Textbody"/>
        <w:spacing w:after="113"/>
        <w:ind w:firstLine="709"/>
        <w:jc w:val="both"/>
      </w:pPr>
      <w:r>
        <w:t>Objekt se nachází na toku řeky Berounky v blízkosti hradu Křivoklát. Jedná se o panský vodní mlýn na spodní vodu. Dochovaný objekt mlýna pochází z let 1656-57.</w:t>
      </w:r>
      <w:r w:rsidR="00723D06">
        <w:t xml:space="preserve"> </w:t>
      </w:r>
      <w:r>
        <w:t>Objekt prošel postupný stavebním vývojem, který reagoval především na změny technologie a provozu a potřeb obyvatel. Součástí naší práce bylo i vypracování jednotlivých schémat provozu jak se měnil v průběhu historického vývoje mlýna. Při tvorbě schémat jsme vycházeli především ze stavebních nálezů, několika písemně dochovaných historických údajů a ze znalosti typologie staveb.</w:t>
      </w:r>
    </w:p>
    <w:p w:rsidR="00E77AC6" w:rsidRDefault="00660AFA" w:rsidP="00723D06">
      <w:pPr>
        <w:pStyle w:val="Textbody"/>
        <w:spacing w:after="113"/>
        <w:ind w:firstLine="709"/>
        <w:jc w:val="both"/>
      </w:pPr>
      <w:r>
        <w:t>Výsledkem práce bylo komplexní poznání stavební historie mlýna a vypracování stavební historie objektu a analytických výkresů stavebně historického průzkumu.</w:t>
      </w:r>
    </w:p>
    <w:sectPr w:rsidR="00E77AC6" w:rsidSect="00E77AC6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D1C" w:rsidRDefault="00F70D1C" w:rsidP="00E77AC6">
      <w:r>
        <w:separator/>
      </w:r>
    </w:p>
  </w:endnote>
  <w:endnote w:type="continuationSeparator" w:id="0">
    <w:p w:rsidR="00F70D1C" w:rsidRDefault="00F70D1C" w:rsidP="00E77A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D1C" w:rsidRDefault="00F70D1C" w:rsidP="00E77AC6">
      <w:r w:rsidRPr="00E77AC6">
        <w:rPr>
          <w:color w:val="000000"/>
        </w:rPr>
        <w:separator/>
      </w:r>
    </w:p>
  </w:footnote>
  <w:footnote w:type="continuationSeparator" w:id="0">
    <w:p w:rsidR="00F70D1C" w:rsidRDefault="00F70D1C" w:rsidP="00E77A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77AC6"/>
    <w:rsid w:val="004C46DE"/>
    <w:rsid w:val="00660AFA"/>
    <w:rsid w:val="00723D06"/>
    <w:rsid w:val="007C249C"/>
    <w:rsid w:val="00E77AC6"/>
    <w:rsid w:val="00F70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E77AC6"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E77AC6"/>
    <w:pPr>
      <w:suppressAutoHyphens/>
    </w:pPr>
  </w:style>
  <w:style w:type="paragraph" w:customStyle="1" w:styleId="Heading">
    <w:name w:val="Heading"/>
    <w:basedOn w:val="Standard"/>
    <w:next w:val="Textbody"/>
    <w:rsid w:val="00E77AC6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rsid w:val="00E77AC6"/>
    <w:pPr>
      <w:spacing w:after="120"/>
    </w:pPr>
  </w:style>
  <w:style w:type="paragraph" w:styleId="Seznam">
    <w:name w:val="List"/>
    <w:basedOn w:val="Textbody"/>
    <w:rsid w:val="00E77AC6"/>
  </w:style>
  <w:style w:type="paragraph" w:customStyle="1" w:styleId="Caption">
    <w:name w:val="Caption"/>
    <w:basedOn w:val="Standard"/>
    <w:rsid w:val="00E77AC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77AC6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Nezvedová</dc:creator>
  <cp:lastModifiedBy>Lucie</cp:lastModifiedBy>
  <cp:revision>4</cp:revision>
  <dcterms:created xsi:type="dcterms:W3CDTF">2013-03-23T13:41:00Z</dcterms:created>
  <dcterms:modified xsi:type="dcterms:W3CDTF">2013-03-23T13:52:00Z</dcterms:modified>
</cp:coreProperties>
</file>